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8F" w:rsidRDefault="00B94B79" w:rsidP="008D5A08">
      <w:pPr>
        <w:keepNext/>
        <w:overflowPunct w:val="0"/>
        <w:autoSpaceDE w:val="0"/>
        <w:autoSpaceDN w:val="0"/>
        <w:jc w:val="center"/>
        <w:outlineLvl w:val="4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Lillington Children’s Centre</w:t>
      </w:r>
      <w:r w:rsidR="00AA259B">
        <w:rPr>
          <w:rFonts w:ascii="Verdana" w:hAnsi="Verdana" w:cs="Arial"/>
          <w:b/>
          <w:bCs/>
          <w:sz w:val="22"/>
          <w:szCs w:val="22"/>
        </w:rPr>
        <w:t>/ South Warwickshire Local Food</w:t>
      </w:r>
    </w:p>
    <w:p w:rsidR="00B94B79" w:rsidRPr="00B94B79" w:rsidRDefault="00B94B79" w:rsidP="008D5A08">
      <w:pPr>
        <w:keepNext/>
        <w:overflowPunct w:val="0"/>
        <w:autoSpaceDE w:val="0"/>
        <w:autoSpaceDN w:val="0"/>
        <w:jc w:val="center"/>
        <w:outlineLvl w:val="4"/>
        <w:rPr>
          <w:rFonts w:ascii="Verdana" w:hAnsi="Verdana" w:cs="Arial"/>
          <w:b/>
          <w:bCs/>
          <w:sz w:val="22"/>
          <w:szCs w:val="22"/>
        </w:rPr>
      </w:pPr>
    </w:p>
    <w:p w:rsidR="00153A8F" w:rsidRPr="00B94B79" w:rsidRDefault="0005724B" w:rsidP="008D5A08">
      <w:pPr>
        <w:keepNext/>
        <w:overflowPunct w:val="0"/>
        <w:autoSpaceDE w:val="0"/>
        <w:autoSpaceDN w:val="0"/>
        <w:jc w:val="center"/>
        <w:outlineLvl w:val="4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Community Food Worker</w:t>
      </w:r>
    </w:p>
    <w:p w:rsidR="008D5A08" w:rsidRPr="00B94B79" w:rsidRDefault="008D5A08" w:rsidP="008D5A08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8D5A08" w:rsidRDefault="008D5A08" w:rsidP="008D5A08">
      <w:pPr>
        <w:rPr>
          <w:rFonts w:ascii="Verdana" w:hAnsi="Verdana" w:cs="Arial"/>
          <w:b/>
          <w:bCs/>
          <w:sz w:val="22"/>
          <w:szCs w:val="22"/>
        </w:rPr>
      </w:pPr>
    </w:p>
    <w:p w:rsidR="00B94B79" w:rsidRPr="00B94B79" w:rsidRDefault="00B94B79" w:rsidP="00B94B79">
      <w:pPr>
        <w:keepNext/>
        <w:overflowPunct w:val="0"/>
        <w:autoSpaceDE w:val="0"/>
        <w:autoSpaceDN w:val="0"/>
        <w:jc w:val="center"/>
        <w:outlineLvl w:val="4"/>
        <w:rPr>
          <w:rFonts w:ascii="Verdana" w:hAnsi="Verdana" w:cs="Arial"/>
          <w:b/>
          <w:bCs/>
          <w:sz w:val="22"/>
          <w:szCs w:val="22"/>
        </w:rPr>
      </w:pPr>
      <w:r w:rsidRPr="00B94B79">
        <w:rPr>
          <w:rFonts w:ascii="Verdana" w:hAnsi="Verdana" w:cs="Arial"/>
          <w:b/>
          <w:bCs/>
          <w:sz w:val="22"/>
          <w:szCs w:val="22"/>
        </w:rPr>
        <w:t>Job Description</w:t>
      </w:r>
    </w:p>
    <w:p w:rsidR="00B94B79" w:rsidRPr="00EB28B4" w:rsidRDefault="00B94B79" w:rsidP="008D5A08">
      <w:pPr>
        <w:rPr>
          <w:rFonts w:ascii="Verdana" w:hAnsi="Verdana" w:cs="Arial"/>
          <w:b/>
          <w:bCs/>
          <w:sz w:val="20"/>
          <w:szCs w:val="20"/>
        </w:rPr>
      </w:pPr>
    </w:p>
    <w:p w:rsidR="008D5A08" w:rsidRPr="00EB28B4" w:rsidRDefault="008D5A08" w:rsidP="008D5A08">
      <w:pPr>
        <w:rPr>
          <w:rFonts w:ascii="Verdana" w:hAnsi="Verdana"/>
          <w:b/>
          <w:sz w:val="20"/>
          <w:szCs w:val="20"/>
        </w:rPr>
      </w:pPr>
      <w:r w:rsidRPr="00EB28B4">
        <w:rPr>
          <w:rFonts w:ascii="Verdana" w:hAnsi="Verdana"/>
          <w:b/>
          <w:sz w:val="20"/>
          <w:szCs w:val="20"/>
        </w:rPr>
        <w:t>Key Responsibilities:</w:t>
      </w:r>
    </w:p>
    <w:p w:rsidR="008D5A08" w:rsidRPr="00EB28B4" w:rsidRDefault="008D5A08" w:rsidP="008D5A08">
      <w:pPr>
        <w:rPr>
          <w:rFonts w:ascii="Verdana" w:hAnsi="Verdana"/>
          <w:b/>
          <w:sz w:val="20"/>
          <w:szCs w:val="20"/>
        </w:rPr>
      </w:pPr>
    </w:p>
    <w:p w:rsidR="00AA259B" w:rsidRPr="00EB28B4" w:rsidRDefault="00AA259B" w:rsidP="00AA259B">
      <w:pPr>
        <w:rPr>
          <w:rFonts w:ascii="Verdana" w:hAnsi="Verdana"/>
          <w:sz w:val="20"/>
          <w:szCs w:val="20"/>
        </w:rPr>
      </w:pPr>
      <w:r w:rsidRPr="00EB28B4">
        <w:rPr>
          <w:rFonts w:ascii="Verdana" w:hAnsi="Verdana"/>
          <w:sz w:val="20"/>
          <w:szCs w:val="20"/>
        </w:rPr>
        <w:t>To build on the development of the community café based in the Lillington Children’s Centre and make links with existing food projects, including the Food Co-op and the allotment</w:t>
      </w:r>
    </w:p>
    <w:p w:rsidR="00AA259B" w:rsidRPr="00EB28B4" w:rsidRDefault="00AA259B" w:rsidP="00AA259B">
      <w:pPr>
        <w:rPr>
          <w:rFonts w:ascii="Verdana" w:hAnsi="Verdana"/>
          <w:sz w:val="20"/>
          <w:szCs w:val="20"/>
        </w:rPr>
      </w:pPr>
    </w:p>
    <w:p w:rsidR="00B53643" w:rsidRPr="00EB28B4" w:rsidRDefault="00B53643" w:rsidP="00B53643">
      <w:pPr>
        <w:rPr>
          <w:rFonts w:ascii="Verdana" w:hAnsi="Verdana"/>
          <w:sz w:val="20"/>
          <w:szCs w:val="20"/>
        </w:rPr>
      </w:pPr>
      <w:r w:rsidRPr="00EB28B4">
        <w:rPr>
          <w:rFonts w:ascii="Verdana" w:hAnsi="Verdana"/>
          <w:sz w:val="20"/>
          <w:szCs w:val="20"/>
        </w:rPr>
        <w:t xml:space="preserve">To attract a wide range of </w:t>
      </w:r>
      <w:r w:rsidR="00AA259B" w:rsidRPr="00EB28B4">
        <w:rPr>
          <w:rFonts w:ascii="Verdana" w:hAnsi="Verdana"/>
          <w:sz w:val="20"/>
          <w:szCs w:val="20"/>
        </w:rPr>
        <w:t xml:space="preserve">cafe </w:t>
      </w:r>
      <w:r w:rsidRPr="00EB28B4">
        <w:rPr>
          <w:rFonts w:ascii="Verdana" w:hAnsi="Verdana"/>
          <w:sz w:val="20"/>
          <w:szCs w:val="20"/>
        </w:rPr>
        <w:t xml:space="preserve">customers, especially families with young children, </w:t>
      </w:r>
      <w:r w:rsidR="00AA259B" w:rsidRPr="00EB28B4">
        <w:rPr>
          <w:rFonts w:ascii="Verdana" w:hAnsi="Verdana"/>
          <w:sz w:val="20"/>
          <w:szCs w:val="20"/>
        </w:rPr>
        <w:t xml:space="preserve">and </w:t>
      </w:r>
      <w:r w:rsidRPr="00EB28B4">
        <w:rPr>
          <w:rFonts w:ascii="Verdana" w:hAnsi="Verdana"/>
          <w:sz w:val="20"/>
          <w:szCs w:val="20"/>
        </w:rPr>
        <w:t>to create a vibrant café environment</w:t>
      </w:r>
    </w:p>
    <w:p w:rsidR="00B53643" w:rsidRPr="00EB28B4" w:rsidRDefault="00B53643" w:rsidP="00B53643">
      <w:pPr>
        <w:rPr>
          <w:rFonts w:ascii="Verdana" w:hAnsi="Verdana"/>
          <w:sz w:val="20"/>
          <w:szCs w:val="20"/>
        </w:rPr>
      </w:pPr>
    </w:p>
    <w:p w:rsidR="00B53643" w:rsidRPr="00EB28B4" w:rsidRDefault="00AA259B" w:rsidP="00B53643">
      <w:pPr>
        <w:rPr>
          <w:rFonts w:ascii="Verdana" w:hAnsi="Verdana"/>
          <w:sz w:val="20"/>
          <w:szCs w:val="20"/>
        </w:rPr>
      </w:pPr>
      <w:r w:rsidRPr="00EB28B4">
        <w:rPr>
          <w:rFonts w:ascii="Verdana" w:hAnsi="Verdana"/>
          <w:sz w:val="20"/>
          <w:szCs w:val="20"/>
        </w:rPr>
        <w:t>To promote, develop and manage the Lillington Food Co-op and attract a wide range of new customers</w:t>
      </w:r>
    </w:p>
    <w:p w:rsidR="00B53643" w:rsidRPr="00EB28B4" w:rsidRDefault="00B53643" w:rsidP="00B53643">
      <w:pPr>
        <w:rPr>
          <w:rStyle w:val="summary"/>
          <w:rFonts w:ascii="Verdana" w:hAnsi="Verdana" w:cs="Arial"/>
          <w:sz w:val="20"/>
          <w:szCs w:val="20"/>
        </w:rPr>
      </w:pPr>
    </w:p>
    <w:p w:rsidR="00B53643" w:rsidRPr="00EB28B4" w:rsidRDefault="00AA259B" w:rsidP="00B53643">
      <w:pPr>
        <w:rPr>
          <w:rFonts w:ascii="Verdana" w:hAnsi="Verdana" w:cs="Arial"/>
          <w:sz w:val="20"/>
          <w:szCs w:val="20"/>
        </w:rPr>
      </w:pPr>
      <w:r w:rsidRPr="00EB28B4">
        <w:rPr>
          <w:rStyle w:val="summary"/>
          <w:rFonts w:ascii="Verdana" w:hAnsi="Verdana" w:cs="Arial"/>
          <w:sz w:val="20"/>
          <w:szCs w:val="20"/>
        </w:rPr>
        <w:t>To manage the day to day running of the café and co-op, including basic book keeping, and to lead a team of volunteers to help make the projects a success, running the café four days a week and the co-op one day a week</w:t>
      </w:r>
    </w:p>
    <w:p w:rsidR="00AA259B" w:rsidRPr="00EB28B4" w:rsidRDefault="00AA259B" w:rsidP="00B53643">
      <w:pPr>
        <w:rPr>
          <w:rFonts w:ascii="Verdana" w:hAnsi="Verdana" w:cs="Arial"/>
          <w:sz w:val="20"/>
          <w:szCs w:val="20"/>
        </w:rPr>
      </w:pPr>
    </w:p>
    <w:p w:rsidR="00B53643" w:rsidRPr="00EB28B4" w:rsidRDefault="00B53643" w:rsidP="00B53643">
      <w:p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To develop awareness in the community of the importance of healthy eating</w:t>
      </w:r>
    </w:p>
    <w:p w:rsidR="00B53643" w:rsidRPr="00EB28B4" w:rsidRDefault="00B53643" w:rsidP="00B53643">
      <w:pPr>
        <w:rPr>
          <w:rFonts w:ascii="Verdana" w:hAnsi="Verdana" w:cs="Arial"/>
          <w:sz w:val="20"/>
          <w:szCs w:val="20"/>
        </w:rPr>
      </w:pPr>
    </w:p>
    <w:p w:rsidR="00B53643" w:rsidRPr="00EB28B4" w:rsidRDefault="00B53643" w:rsidP="00B53643">
      <w:p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 xml:space="preserve">To contribute to the development of a sustainable future for the project </w:t>
      </w:r>
    </w:p>
    <w:p w:rsidR="00B53643" w:rsidRPr="00EB28B4" w:rsidRDefault="00B53643" w:rsidP="00B53643">
      <w:pPr>
        <w:rPr>
          <w:rFonts w:ascii="Verdana" w:hAnsi="Verdana" w:cs="Arial"/>
          <w:sz w:val="20"/>
          <w:szCs w:val="20"/>
        </w:rPr>
      </w:pPr>
    </w:p>
    <w:p w:rsidR="00B53643" w:rsidRPr="00EB28B4" w:rsidRDefault="00B53643" w:rsidP="00B53643">
      <w:p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Ensure reporting to the funder is carried out on a regular basis.</w:t>
      </w:r>
    </w:p>
    <w:p w:rsidR="0067154F" w:rsidRPr="00EB28B4" w:rsidRDefault="0067154F" w:rsidP="001C6FD8">
      <w:pPr>
        <w:rPr>
          <w:rFonts w:ascii="Verdana" w:hAnsi="Verdana" w:cs="Arial"/>
          <w:sz w:val="20"/>
          <w:szCs w:val="20"/>
        </w:rPr>
      </w:pPr>
    </w:p>
    <w:p w:rsidR="00B94B79" w:rsidRPr="00EB28B4" w:rsidRDefault="00B94B79" w:rsidP="001C6FD8">
      <w:pPr>
        <w:rPr>
          <w:rFonts w:ascii="Verdana" w:hAnsi="Verdana" w:cs="Arial"/>
          <w:sz w:val="20"/>
          <w:szCs w:val="20"/>
        </w:rPr>
      </w:pPr>
    </w:p>
    <w:p w:rsidR="001C6FD8" w:rsidRPr="00EB28B4" w:rsidRDefault="001C6FD8" w:rsidP="00B94B79">
      <w:pPr>
        <w:rPr>
          <w:rFonts w:ascii="Verdana" w:hAnsi="Verdana" w:cs="Arial"/>
          <w:b/>
          <w:iCs/>
          <w:sz w:val="20"/>
          <w:szCs w:val="20"/>
        </w:rPr>
      </w:pPr>
      <w:r w:rsidRPr="00EB28B4">
        <w:rPr>
          <w:rFonts w:ascii="Verdana" w:hAnsi="Verdana" w:cs="Arial"/>
          <w:b/>
          <w:iCs/>
          <w:sz w:val="20"/>
          <w:szCs w:val="20"/>
        </w:rPr>
        <w:t>Main duties</w:t>
      </w:r>
      <w:r w:rsidR="008D5A08" w:rsidRPr="00EB28B4">
        <w:rPr>
          <w:rFonts w:ascii="Verdana" w:hAnsi="Verdana" w:cs="Arial"/>
          <w:b/>
          <w:iCs/>
          <w:sz w:val="20"/>
          <w:szCs w:val="20"/>
        </w:rPr>
        <w:t>:</w:t>
      </w:r>
    </w:p>
    <w:p w:rsidR="00B94B79" w:rsidRPr="00EB28B4" w:rsidRDefault="00B94B79" w:rsidP="001C6FD8">
      <w:pPr>
        <w:ind w:left="709" w:hanging="283"/>
        <w:rPr>
          <w:rFonts w:ascii="Verdana" w:hAnsi="Verdana" w:cs="Arial"/>
          <w:b/>
          <w:iCs/>
          <w:sz w:val="20"/>
          <w:szCs w:val="20"/>
        </w:rPr>
      </w:pPr>
    </w:p>
    <w:p w:rsidR="008D5A08" w:rsidRPr="00EB28B4" w:rsidRDefault="008D5A08" w:rsidP="00AA259B">
      <w:pPr>
        <w:ind w:left="283" w:hanging="283"/>
        <w:rPr>
          <w:rFonts w:ascii="Verdana" w:hAnsi="Verdana" w:cs="Arial"/>
          <w:b/>
          <w:iCs/>
          <w:sz w:val="20"/>
          <w:szCs w:val="20"/>
        </w:rPr>
      </w:pPr>
      <w:r w:rsidRPr="00EB28B4">
        <w:rPr>
          <w:rFonts w:ascii="Verdana" w:hAnsi="Verdana" w:cs="Arial"/>
          <w:b/>
          <w:iCs/>
          <w:sz w:val="20"/>
          <w:szCs w:val="20"/>
        </w:rPr>
        <w:t>Café Management</w:t>
      </w:r>
    </w:p>
    <w:p w:rsidR="008D5A08" w:rsidRPr="00EB28B4" w:rsidRDefault="008D5A08" w:rsidP="001C6FD8">
      <w:pPr>
        <w:ind w:left="709" w:hanging="283"/>
        <w:rPr>
          <w:rFonts w:ascii="Verdana" w:hAnsi="Verdana" w:cs="Arial"/>
          <w:b/>
          <w:iCs/>
          <w:sz w:val="20"/>
          <w:szCs w:val="20"/>
        </w:rPr>
      </w:pPr>
    </w:p>
    <w:p w:rsidR="0053613B" w:rsidRPr="00EB28B4" w:rsidRDefault="0053613B" w:rsidP="00356665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 xml:space="preserve">To develop, promote and manage </w:t>
      </w:r>
      <w:r w:rsidR="00D84C85" w:rsidRPr="00EB28B4">
        <w:rPr>
          <w:rFonts w:ascii="Verdana" w:hAnsi="Verdana" w:cs="Arial"/>
          <w:sz w:val="20"/>
          <w:szCs w:val="20"/>
        </w:rPr>
        <w:t xml:space="preserve">the </w:t>
      </w:r>
      <w:r w:rsidRPr="00EB28B4">
        <w:rPr>
          <w:rFonts w:ascii="Verdana" w:hAnsi="Verdana" w:cs="Arial"/>
          <w:sz w:val="20"/>
          <w:szCs w:val="20"/>
        </w:rPr>
        <w:t>community café</w:t>
      </w:r>
      <w:r w:rsidR="00AA259B" w:rsidRPr="00EB28B4">
        <w:rPr>
          <w:rFonts w:ascii="Verdana" w:hAnsi="Verdana" w:cs="Arial"/>
          <w:sz w:val="20"/>
          <w:szCs w:val="20"/>
        </w:rPr>
        <w:t xml:space="preserve"> on a day to day basis</w:t>
      </w:r>
    </w:p>
    <w:p w:rsidR="0053613B" w:rsidRPr="00EB28B4" w:rsidRDefault="0053613B" w:rsidP="0053613B">
      <w:pPr>
        <w:rPr>
          <w:rFonts w:ascii="Verdana" w:hAnsi="Verdana" w:cs="Arial"/>
          <w:sz w:val="20"/>
          <w:szCs w:val="20"/>
        </w:rPr>
      </w:pPr>
    </w:p>
    <w:p w:rsidR="00AA259B" w:rsidRPr="00EB28B4" w:rsidRDefault="00AA259B" w:rsidP="00AA259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Take responsibility for the day to day book keeping for the café in partnership with the SWLF and the Children’s Centre and plan for its financial long term future</w:t>
      </w:r>
    </w:p>
    <w:p w:rsidR="00AA259B" w:rsidRPr="00EB28B4" w:rsidRDefault="00AA259B" w:rsidP="00AA259B">
      <w:pPr>
        <w:ind w:left="720"/>
        <w:rPr>
          <w:rFonts w:ascii="Verdana" w:hAnsi="Verdana" w:cs="Arial"/>
          <w:sz w:val="20"/>
          <w:szCs w:val="20"/>
        </w:rPr>
      </w:pPr>
    </w:p>
    <w:p w:rsidR="0053613B" w:rsidRPr="00EB28B4" w:rsidRDefault="0005724B" w:rsidP="00356665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 xml:space="preserve">To develop a </w:t>
      </w:r>
      <w:r w:rsidR="0053613B" w:rsidRPr="00EB28B4">
        <w:rPr>
          <w:rFonts w:ascii="Verdana" w:hAnsi="Verdana" w:cs="Arial"/>
          <w:sz w:val="20"/>
          <w:szCs w:val="20"/>
        </w:rPr>
        <w:t>publicity strategy</w:t>
      </w:r>
    </w:p>
    <w:p w:rsidR="008D5A08" w:rsidRPr="00EB28B4" w:rsidRDefault="008D5A08" w:rsidP="008D5A08">
      <w:pPr>
        <w:rPr>
          <w:rFonts w:ascii="Verdana" w:hAnsi="Verdana" w:cs="Arial"/>
          <w:sz w:val="20"/>
          <w:szCs w:val="20"/>
        </w:rPr>
      </w:pPr>
    </w:p>
    <w:p w:rsidR="00083D8E" w:rsidRPr="00EB28B4" w:rsidRDefault="00083D8E" w:rsidP="00083D8E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 xml:space="preserve">To ensure that the </w:t>
      </w:r>
      <w:r w:rsidR="0005724B" w:rsidRPr="00EB28B4">
        <w:rPr>
          <w:rFonts w:ascii="Verdana" w:hAnsi="Verdana" w:cs="Arial"/>
          <w:sz w:val="20"/>
          <w:szCs w:val="20"/>
        </w:rPr>
        <w:t>café meets all current H&amp;S legislation</w:t>
      </w:r>
    </w:p>
    <w:p w:rsidR="00083D8E" w:rsidRPr="00EB28B4" w:rsidRDefault="00083D8E" w:rsidP="00083D8E">
      <w:pPr>
        <w:rPr>
          <w:rFonts w:ascii="Verdana" w:hAnsi="Verdana" w:cs="Arial"/>
          <w:sz w:val="20"/>
          <w:szCs w:val="20"/>
        </w:rPr>
      </w:pPr>
    </w:p>
    <w:p w:rsidR="00B94B79" w:rsidRPr="00EB28B4" w:rsidRDefault="00B94B79" w:rsidP="008D5A08">
      <w:pPr>
        <w:ind w:left="360"/>
        <w:rPr>
          <w:rFonts w:ascii="Verdana" w:hAnsi="Verdana" w:cs="Arial"/>
          <w:b/>
          <w:sz w:val="20"/>
          <w:szCs w:val="20"/>
        </w:rPr>
      </w:pPr>
    </w:p>
    <w:p w:rsidR="00AA259B" w:rsidRPr="00EB28B4" w:rsidRDefault="00AA259B" w:rsidP="00AA259B">
      <w:pPr>
        <w:rPr>
          <w:rFonts w:ascii="Verdana" w:hAnsi="Verdana" w:cs="Arial"/>
          <w:b/>
          <w:sz w:val="20"/>
          <w:szCs w:val="20"/>
        </w:rPr>
      </w:pPr>
      <w:r w:rsidRPr="00EB28B4">
        <w:rPr>
          <w:rFonts w:ascii="Verdana" w:hAnsi="Verdana" w:cs="Arial"/>
          <w:b/>
          <w:sz w:val="20"/>
          <w:szCs w:val="20"/>
        </w:rPr>
        <w:t>Other duties</w:t>
      </w:r>
    </w:p>
    <w:p w:rsidR="00AA259B" w:rsidRPr="00EB28B4" w:rsidRDefault="00AA259B" w:rsidP="008D5A08">
      <w:pPr>
        <w:ind w:left="360"/>
        <w:rPr>
          <w:rFonts w:ascii="Verdana" w:hAnsi="Verdana" w:cs="Arial"/>
          <w:b/>
          <w:sz w:val="20"/>
          <w:szCs w:val="20"/>
        </w:rPr>
      </w:pPr>
    </w:p>
    <w:p w:rsidR="00AA259B" w:rsidRPr="00EB28B4" w:rsidRDefault="00AA259B" w:rsidP="00AA259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To promote, develop and manage the Lillington Food Co-Op and attract a wide range of new customers</w:t>
      </w:r>
    </w:p>
    <w:p w:rsidR="00AA259B" w:rsidRPr="00EB28B4" w:rsidRDefault="00AA259B" w:rsidP="00AA259B">
      <w:pPr>
        <w:ind w:left="720"/>
        <w:rPr>
          <w:rFonts w:ascii="Verdana" w:hAnsi="Verdana" w:cs="Arial"/>
          <w:sz w:val="20"/>
          <w:szCs w:val="20"/>
        </w:rPr>
      </w:pPr>
    </w:p>
    <w:p w:rsidR="00AA259B" w:rsidRPr="00EB28B4" w:rsidRDefault="00AA259B" w:rsidP="00AA259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To work closely with the allotment volunteer team</w:t>
      </w:r>
    </w:p>
    <w:p w:rsidR="00AA259B" w:rsidRPr="00EB28B4" w:rsidRDefault="00AA259B" w:rsidP="00AA259B">
      <w:pPr>
        <w:ind w:left="720"/>
        <w:rPr>
          <w:rFonts w:ascii="Verdana" w:hAnsi="Verdana" w:cs="Arial"/>
          <w:sz w:val="20"/>
          <w:szCs w:val="20"/>
        </w:rPr>
      </w:pPr>
    </w:p>
    <w:p w:rsidR="00AA259B" w:rsidRPr="00EB28B4" w:rsidRDefault="00AA259B" w:rsidP="00AA259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To develop and maintain a good relationship with customers and partner agencies</w:t>
      </w:r>
    </w:p>
    <w:p w:rsidR="00AA259B" w:rsidRPr="00EB28B4" w:rsidRDefault="00AA259B" w:rsidP="00AA259B">
      <w:pPr>
        <w:pStyle w:val="ListParagraph"/>
        <w:ind w:left="567" w:hanging="566"/>
        <w:rPr>
          <w:rFonts w:ascii="Verdana" w:hAnsi="Verdana" w:cs="Arial"/>
          <w:sz w:val="20"/>
          <w:szCs w:val="20"/>
        </w:rPr>
      </w:pPr>
    </w:p>
    <w:p w:rsidR="00AA259B" w:rsidRPr="00EB28B4" w:rsidRDefault="00AA259B" w:rsidP="00AA259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 xml:space="preserve">To work alongside the Children Centre Co-ordinator and the staff team to plan, deliver and evaluate the service of the café and co-op to ensure we are meeting the needs of service users and SLA </w:t>
      </w:r>
    </w:p>
    <w:p w:rsidR="00AA259B" w:rsidRPr="00EB28B4" w:rsidRDefault="00AA259B" w:rsidP="008D5A08">
      <w:pPr>
        <w:ind w:left="360"/>
        <w:rPr>
          <w:rFonts w:ascii="Verdana" w:hAnsi="Verdana" w:cs="Arial"/>
          <w:b/>
          <w:sz w:val="20"/>
          <w:szCs w:val="20"/>
        </w:rPr>
      </w:pPr>
    </w:p>
    <w:p w:rsidR="00AA259B" w:rsidRPr="00EB28B4" w:rsidRDefault="00AA259B" w:rsidP="008D5A08">
      <w:pPr>
        <w:ind w:left="360"/>
        <w:rPr>
          <w:rFonts w:ascii="Verdana" w:hAnsi="Verdana" w:cs="Arial"/>
          <w:b/>
          <w:sz w:val="20"/>
          <w:szCs w:val="20"/>
        </w:rPr>
      </w:pPr>
    </w:p>
    <w:p w:rsidR="008D5A08" w:rsidRPr="00EB28B4" w:rsidRDefault="008D5A08" w:rsidP="00AA259B">
      <w:pPr>
        <w:rPr>
          <w:rFonts w:ascii="Verdana" w:hAnsi="Verdana" w:cs="Arial"/>
          <w:b/>
          <w:sz w:val="20"/>
          <w:szCs w:val="20"/>
        </w:rPr>
      </w:pPr>
      <w:r w:rsidRPr="00EB28B4">
        <w:rPr>
          <w:rFonts w:ascii="Verdana" w:hAnsi="Verdana" w:cs="Arial"/>
          <w:b/>
          <w:sz w:val="20"/>
          <w:szCs w:val="20"/>
        </w:rPr>
        <w:t>Volunteer Management</w:t>
      </w:r>
    </w:p>
    <w:p w:rsidR="008D5A08" w:rsidRPr="00EB28B4" w:rsidRDefault="008D5A08" w:rsidP="008D5A08">
      <w:pPr>
        <w:rPr>
          <w:rFonts w:ascii="Verdana" w:hAnsi="Verdana" w:cs="Arial"/>
          <w:b/>
          <w:sz w:val="20"/>
          <w:szCs w:val="20"/>
        </w:rPr>
      </w:pPr>
    </w:p>
    <w:p w:rsidR="008D5A08" w:rsidRPr="00EB28B4" w:rsidRDefault="00083D8E" w:rsidP="0053613B">
      <w:pPr>
        <w:numPr>
          <w:ilvl w:val="0"/>
          <w:numId w:val="3"/>
        </w:numPr>
        <w:rPr>
          <w:rFonts w:ascii="Verdana" w:hAnsi="Verdana" w:cs="Arial"/>
          <w:b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Working in partnership with the Children’s Centre Volunteer Co-ordinator m</w:t>
      </w:r>
      <w:r w:rsidR="0053613B" w:rsidRPr="00EB28B4">
        <w:rPr>
          <w:rFonts w:ascii="Verdana" w:hAnsi="Verdana" w:cs="Arial"/>
          <w:sz w:val="20"/>
          <w:szCs w:val="20"/>
        </w:rPr>
        <w:t xml:space="preserve">anage, develop and support </w:t>
      </w:r>
      <w:r w:rsidR="00465E9E">
        <w:rPr>
          <w:rFonts w:ascii="Verdana" w:hAnsi="Verdana" w:cs="Arial"/>
          <w:sz w:val="20"/>
          <w:szCs w:val="20"/>
        </w:rPr>
        <w:t xml:space="preserve">a </w:t>
      </w:r>
      <w:bookmarkStart w:id="0" w:name="_GoBack"/>
      <w:bookmarkEnd w:id="0"/>
      <w:r w:rsidR="0053613B" w:rsidRPr="00EB28B4">
        <w:rPr>
          <w:rFonts w:ascii="Verdana" w:hAnsi="Verdana" w:cs="Arial"/>
          <w:sz w:val="20"/>
          <w:szCs w:val="20"/>
        </w:rPr>
        <w:t>volunteer team</w:t>
      </w:r>
      <w:r w:rsidR="00D84C85" w:rsidRPr="00EB28B4">
        <w:rPr>
          <w:rFonts w:ascii="Verdana" w:hAnsi="Verdana" w:cs="Arial"/>
          <w:sz w:val="20"/>
          <w:szCs w:val="20"/>
        </w:rPr>
        <w:t xml:space="preserve"> working in the Community Café and the food project</w:t>
      </w:r>
      <w:r w:rsidR="00AA259B" w:rsidRPr="00EB28B4">
        <w:rPr>
          <w:rFonts w:ascii="Verdana" w:hAnsi="Verdana" w:cs="Arial"/>
          <w:sz w:val="20"/>
          <w:szCs w:val="20"/>
        </w:rPr>
        <w:t>s</w:t>
      </w:r>
    </w:p>
    <w:p w:rsidR="0053613B" w:rsidRPr="00EB28B4" w:rsidRDefault="0053613B" w:rsidP="0053613B">
      <w:pPr>
        <w:rPr>
          <w:rFonts w:ascii="Verdana" w:hAnsi="Verdana" w:cs="Arial"/>
          <w:sz w:val="20"/>
          <w:szCs w:val="20"/>
        </w:rPr>
      </w:pPr>
    </w:p>
    <w:p w:rsidR="00326879" w:rsidRPr="00EB28B4" w:rsidRDefault="00083D8E" w:rsidP="00356665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Support volunteers in gaining skills and knowledge to enable them to move into emplo</w:t>
      </w:r>
      <w:r w:rsidR="0005724B" w:rsidRPr="00EB28B4">
        <w:rPr>
          <w:rFonts w:ascii="Verdana" w:hAnsi="Verdana" w:cs="Arial"/>
          <w:sz w:val="20"/>
          <w:szCs w:val="20"/>
        </w:rPr>
        <w:t>yment</w:t>
      </w:r>
    </w:p>
    <w:p w:rsidR="008D5A08" w:rsidRPr="00EB28B4" w:rsidRDefault="008D5A08" w:rsidP="008D5A08">
      <w:pPr>
        <w:rPr>
          <w:rFonts w:ascii="Verdana" w:hAnsi="Verdana" w:cs="Arial"/>
          <w:sz w:val="20"/>
          <w:szCs w:val="20"/>
        </w:rPr>
      </w:pPr>
    </w:p>
    <w:p w:rsidR="00083D8E" w:rsidRPr="00EB28B4" w:rsidRDefault="00083D8E" w:rsidP="00083D8E">
      <w:pPr>
        <w:rPr>
          <w:rFonts w:ascii="Verdana" w:hAnsi="Verdana" w:cs="Arial"/>
          <w:b/>
          <w:sz w:val="20"/>
          <w:szCs w:val="20"/>
        </w:rPr>
      </w:pPr>
      <w:r w:rsidRPr="00EB28B4">
        <w:rPr>
          <w:rFonts w:ascii="Verdana" w:hAnsi="Verdana" w:cs="Arial"/>
          <w:b/>
          <w:sz w:val="20"/>
          <w:szCs w:val="20"/>
        </w:rPr>
        <w:t>Team Work</w:t>
      </w:r>
    </w:p>
    <w:p w:rsidR="00083D8E" w:rsidRPr="00EB28B4" w:rsidRDefault="00083D8E" w:rsidP="00083D8E">
      <w:pPr>
        <w:rPr>
          <w:rFonts w:ascii="Verdana" w:hAnsi="Verdana" w:cs="Arial"/>
          <w:b/>
          <w:sz w:val="20"/>
          <w:szCs w:val="20"/>
        </w:rPr>
      </w:pPr>
    </w:p>
    <w:p w:rsidR="0005724B" w:rsidRPr="00EB28B4" w:rsidRDefault="0005724B" w:rsidP="0005724B">
      <w:pPr>
        <w:numPr>
          <w:ilvl w:val="0"/>
          <w:numId w:val="3"/>
        </w:numPr>
        <w:rPr>
          <w:rFonts w:ascii="Verdana" w:hAnsi="Verdana" w:cs="Arial"/>
          <w:b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To a</w:t>
      </w:r>
      <w:r w:rsidR="00083D8E" w:rsidRPr="00EB28B4">
        <w:rPr>
          <w:rFonts w:ascii="Verdana" w:hAnsi="Verdana" w:cs="Arial"/>
          <w:sz w:val="20"/>
          <w:szCs w:val="20"/>
        </w:rPr>
        <w:t>ttend team meetings, group supervisions and other internal and external  meetings as required</w:t>
      </w:r>
      <w:r w:rsidRPr="00EB28B4">
        <w:rPr>
          <w:rFonts w:ascii="Verdana" w:hAnsi="Verdana" w:cs="Arial"/>
          <w:sz w:val="20"/>
          <w:szCs w:val="20"/>
        </w:rPr>
        <w:t>, where possible and where necessary</w:t>
      </w:r>
    </w:p>
    <w:p w:rsidR="008D5A08" w:rsidRPr="00EB28B4" w:rsidRDefault="008D5A08" w:rsidP="008D5A08">
      <w:pPr>
        <w:rPr>
          <w:rFonts w:ascii="Verdana" w:hAnsi="Verdana" w:cs="Arial"/>
          <w:sz w:val="20"/>
          <w:szCs w:val="20"/>
        </w:rPr>
      </w:pPr>
    </w:p>
    <w:p w:rsidR="008D5A08" w:rsidRPr="00EB28B4" w:rsidRDefault="008D5A08" w:rsidP="003D5FB0">
      <w:pPr>
        <w:rPr>
          <w:rFonts w:ascii="Verdana" w:hAnsi="Verdana" w:cs="Arial"/>
          <w:b/>
          <w:sz w:val="20"/>
          <w:szCs w:val="20"/>
        </w:rPr>
      </w:pPr>
      <w:r w:rsidRPr="00EB28B4">
        <w:rPr>
          <w:rFonts w:ascii="Verdana" w:hAnsi="Verdana" w:cs="Arial"/>
          <w:b/>
          <w:sz w:val="20"/>
          <w:szCs w:val="20"/>
        </w:rPr>
        <w:t>Working with People</w:t>
      </w:r>
    </w:p>
    <w:p w:rsidR="00AA3B58" w:rsidRPr="00EB28B4" w:rsidRDefault="00F96944" w:rsidP="00356665">
      <w:pPr>
        <w:autoSpaceDE w:val="0"/>
        <w:autoSpaceDN w:val="0"/>
        <w:adjustRightInd w:val="0"/>
        <w:rPr>
          <w:rFonts w:ascii="Verdana" w:hAnsi="Verdana" w:cs="TT19Bt00"/>
          <w:sz w:val="20"/>
          <w:szCs w:val="20"/>
        </w:rPr>
      </w:pPr>
      <w:r w:rsidRPr="00EB28B4">
        <w:rPr>
          <w:rFonts w:ascii="Verdana" w:hAnsi="Verdana" w:cs="TT19Bt00"/>
          <w:sz w:val="20"/>
          <w:szCs w:val="20"/>
        </w:rPr>
        <w:t xml:space="preserve">  </w:t>
      </w:r>
    </w:p>
    <w:p w:rsidR="00356665" w:rsidRPr="00EB28B4" w:rsidRDefault="00356665" w:rsidP="00083D8E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 xml:space="preserve">Raise </w:t>
      </w:r>
      <w:r w:rsidR="00D84C85" w:rsidRPr="00EB28B4">
        <w:rPr>
          <w:rFonts w:ascii="Verdana" w:hAnsi="Verdana" w:cs="Arial"/>
          <w:sz w:val="20"/>
          <w:szCs w:val="20"/>
        </w:rPr>
        <w:t>with a children’s centre co-ordinator</w:t>
      </w:r>
      <w:r w:rsidRPr="00EB28B4">
        <w:rPr>
          <w:rFonts w:ascii="Verdana" w:hAnsi="Verdana" w:cs="Arial"/>
          <w:sz w:val="20"/>
          <w:szCs w:val="20"/>
        </w:rPr>
        <w:t xml:space="preserve"> any concerns regarding the safety and </w:t>
      </w:r>
      <w:proofErr w:type="spellStart"/>
      <w:r w:rsidRPr="00EB28B4">
        <w:rPr>
          <w:rFonts w:ascii="Verdana" w:hAnsi="Verdana" w:cs="Arial"/>
          <w:sz w:val="20"/>
          <w:szCs w:val="20"/>
        </w:rPr>
        <w:t>well being</w:t>
      </w:r>
      <w:proofErr w:type="spellEnd"/>
      <w:r w:rsidRPr="00EB28B4">
        <w:rPr>
          <w:rFonts w:ascii="Verdana" w:hAnsi="Verdana" w:cs="Arial"/>
          <w:sz w:val="20"/>
          <w:szCs w:val="20"/>
        </w:rPr>
        <w:t xml:space="preserve"> of a child </w:t>
      </w:r>
    </w:p>
    <w:p w:rsidR="00153A8F" w:rsidRPr="00EB28B4" w:rsidRDefault="00153A8F" w:rsidP="001C6FD8">
      <w:pPr>
        <w:ind w:left="567" w:hanging="566"/>
        <w:rPr>
          <w:rFonts w:ascii="Verdana" w:hAnsi="Verdana" w:cs="Arial"/>
          <w:sz w:val="20"/>
          <w:szCs w:val="20"/>
        </w:rPr>
      </w:pPr>
    </w:p>
    <w:p w:rsidR="001C6FD8" w:rsidRPr="00EB28B4" w:rsidRDefault="001C6FD8" w:rsidP="001C6FD8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To be responsible for ensuring that all relevant waste is</w:t>
      </w:r>
      <w:r w:rsidR="00153A8F" w:rsidRPr="00EB28B4">
        <w:rPr>
          <w:rFonts w:ascii="Verdana" w:hAnsi="Verdana" w:cs="Arial"/>
          <w:sz w:val="20"/>
          <w:szCs w:val="20"/>
        </w:rPr>
        <w:t xml:space="preserve"> recycled in line with Lillington Children’s Centre’s</w:t>
      </w:r>
      <w:r w:rsidRPr="00EB28B4">
        <w:rPr>
          <w:rFonts w:ascii="Verdana" w:hAnsi="Verdana" w:cs="Arial"/>
          <w:sz w:val="20"/>
          <w:szCs w:val="20"/>
        </w:rPr>
        <w:t xml:space="preserve"> Environmental Policy e.g. Card, paper, plastic, glass</w:t>
      </w:r>
    </w:p>
    <w:p w:rsidR="001C6FD8" w:rsidRPr="00EB28B4" w:rsidRDefault="001C6FD8" w:rsidP="001C6FD8">
      <w:pPr>
        <w:pStyle w:val="ListParagraph"/>
        <w:rPr>
          <w:rFonts w:ascii="Verdana" w:hAnsi="Verdana" w:cs="Arial"/>
          <w:sz w:val="20"/>
          <w:szCs w:val="20"/>
        </w:rPr>
      </w:pPr>
    </w:p>
    <w:p w:rsidR="001C6FD8" w:rsidRPr="00EB28B4" w:rsidRDefault="001C6FD8" w:rsidP="00AF0D5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B28B4">
        <w:rPr>
          <w:rFonts w:ascii="Verdana" w:hAnsi="Verdana"/>
          <w:sz w:val="20"/>
          <w:szCs w:val="20"/>
        </w:rPr>
        <w:t>To support volunteer an</w:t>
      </w:r>
      <w:r w:rsidR="00B94B79" w:rsidRPr="00EB28B4">
        <w:rPr>
          <w:rFonts w:ascii="Verdana" w:hAnsi="Verdana"/>
          <w:sz w:val="20"/>
          <w:szCs w:val="20"/>
        </w:rPr>
        <w:t>d paid staff in an equal manner</w:t>
      </w:r>
    </w:p>
    <w:p w:rsidR="001C6FD8" w:rsidRPr="00EB28B4" w:rsidRDefault="001C6FD8" w:rsidP="001C6FD8">
      <w:pPr>
        <w:pStyle w:val="ListParagraph"/>
        <w:rPr>
          <w:rFonts w:ascii="Verdana" w:hAnsi="Verdana" w:cs="Arial"/>
          <w:sz w:val="20"/>
          <w:szCs w:val="20"/>
        </w:rPr>
      </w:pPr>
    </w:p>
    <w:p w:rsidR="001C6FD8" w:rsidRPr="00EB28B4" w:rsidRDefault="001C6FD8" w:rsidP="00D84C85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To</w:t>
      </w:r>
      <w:r w:rsidR="00B94B79" w:rsidRPr="00EB28B4">
        <w:rPr>
          <w:rFonts w:ascii="Verdana" w:hAnsi="Verdana" w:cs="Arial"/>
          <w:sz w:val="20"/>
          <w:szCs w:val="20"/>
        </w:rPr>
        <w:t xml:space="preserve"> undertake appropriate training</w:t>
      </w:r>
    </w:p>
    <w:p w:rsidR="001C6FD8" w:rsidRPr="00EB28B4" w:rsidRDefault="001C6FD8" w:rsidP="001C6FD8">
      <w:pPr>
        <w:pStyle w:val="ListParagraph"/>
        <w:rPr>
          <w:rFonts w:ascii="Verdana" w:hAnsi="Verdana" w:cs="Arial"/>
          <w:sz w:val="20"/>
          <w:szCs w:val="20"/>
        </w:rPr>
      </w:pPr>
    </w:p>
    <w:p w:rsidR="001C6FD8" w:rsidRPr="00EB28B4" w:rsidRDefault="00153A8F" w:rsidP="00D84C85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 xml:space="preserve">Work closely with other Children Centre </w:t>
      </w:r>
      <w:r w:rsidR="001C6FD8" w:rsidRPr="00EB28B4">
        <w:rPr>
          <w:rFonts w:ascii="Verdana" w:hAnsi="Verdana" w:cs="Arial"/>
          <w:sz w:val="20"/>
          <w:szCs w:val="20"/>
        </w:rPr>
        <w:t>staff members to ensure smooth run</w:t>
      </w:r>
      <w:r w:rsidR="00B94B79" w:rsidRPr="00EB28B4">
        <w:rPr>
          <w:rFonts w:ascii="Verdana" w:hAnsi="Verdana" w:cs="Arial"/>
          <w:sz w:val="20"/>
          <w:szCs w:val="20"/>
        </w:rPr>
        <w:t>ning of the centre at all times</w:t>
      </w:r>
    </w:p>
    <w:p w:rsidR="001C6FD8" w:rsidRPr="00EB28B4" w:rsidRDefault="001C6FD8" w:rsidP="001C6FD8">
      <w:pPr>
        <w:pStyle w:val="ListParagraph"/>
        <w:rPr>
          <w:rFonts w:ascii="Verdana" w:hAnsi="Verdana" w:cs="Arial"/>
          <w:color w:val="000000"/>
          <w:sz w:val="20"/>
          <w:szCs w:val="20"/>
        </w:rPr>
      </w:pPr>
    </w:p>
    <w:p w:rsidR="00083D8E" w:rsidRPr="00EB28B4" w:rsidRDefault="00083D8E" w:rsidP="00083D8E">
      <w:pPr>
        <w:pStyle w:val="ListParagraph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EB28B4">
        <w:rPr>
          <w:rFonts w:ascii="Verdana" w:hAnsi="Verdana" w:cs="Arial"/>
          <w:b/>
          <w:color w:val="000000"/>
          <w:sz w:val="20"/>
          <w:szCs w:val="20"/>
        </w:rPr>
        <w:t>Other Responsibilities</w:t>
      </w:r>
    </w:p>
    <w:p w:rsidR="00083D8E" w:rsidRPr="00EB28B4" w:rsidRDefault="00083D8E" w:rsidP="001C6FD8">
      <w:pPr>
        <w:pStyle w:val="ListParagraph"/>
        <w:rPr>
          <w:rFonts w:ascii="Verdana" w:hAnsi="Verdana" w:cs="Arial"/>
          <w:color w:val="000000"/>
          <w:sz w:val="20"/>
          <w:szCs w:val="20"/>
        </w:rPr>
      </w:pPr>
    </w:p>
    <w:p w:rsidR="001C6FD8" w:rsidRPr="00EB28B4" w:rsidRDefault="001C6FD8" w:rsidP="00B94B7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B28B4">
        <w:rPr>
          <w:rFonts w:ascii="Verdana" w:hAnsi="Verdana"/>
          <w:sz w:val="20"/>
          <w:szCs w:val="20"/>
        </w:rPr>
        <w:t>Key holding duties to include opening and closing the centre on occasions</w:t>
      </w:r>
    </w:p>
    <w:p w:rsidR="001C6FD8" w:rsidRPr="00EB28B4" w:rsidRDefault="001C6FD8" w:rsidP="001C6FD8">
      <w:pPr>
        <w:pStyle w:val="ListParagraph"/>
        <w:rPr>
          <w:rFonts w:ascii="Verdana" w:hAnsi="Verdana" w:cs="Arial"/>
          <w:sz w:val="20"/>
          <w:szCs w:val="20"/>
        </w:rPr>
      </w:pPr>
    </w:p>
    <w:p w:rsidR="001C6FD8" w:rsidRPr="00EB28B4" w:rsidRDefault="001C6FD8" w:rsidP="00B94B79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To undertake such other duties as are required and are commensurate with the grade of the post</w:t>
      </w:r>
    </w:p>
    <w:p w:rsidR="001C6FD8" w:rsidRPr="00EB28B4" w:rsidRDefault="001C6FD8" w:rsidP="001C6FD8">
      <w:pPr>
        <w:rPr>
          <w:rFonts w:ascii="Verdana" w:hAnsi="Verdana" w:cs="Arial"/>
          <w:iCs/>
          <w:sz w:val="20"/>
          <w:szCs w:val="20"/>
        </w:rPr>
      </w:pPr>
    </w:p>
    <w:p w:rsidR="001C6FD8" w:rsidRPr="00EB28B4" w:rsidRDefault="001C6FD8" w:rsidP="001C6FD8">
      <w:pPr>
        <w:pStyle w:val="Heading2"/>
        <w:tabs>
          <w:tab w:val="left" w:pos="0"/>
        </w:tabs>
        <w:rPr>
          <w:rFonts w:ascii="Verdana" w:hAnsi="Verdana" w:cs="Arial"/>
          <w:color w:val="auto"/>
          <w:sz w:val="20"/>
          <w:szCs w:val="20"/>
        </w:rPr>
      </w:pPr>
      <w:r w:rsidRPr="00EB28B4">
        <w:rPr>
          <w:rFonts w:ascii="Verdana" w:hAnsi="Verdana" w:cs="Arial"/>
          <w:color w:val="auto"/>
          <w:sz w:val="20"/>
          <w:szCs w:val="20"/>
        </w:rPr>
        <w:t>Note</w:t>
      </w:r>
    </w:p>
    <w:p w:rsidR="001C6FD8" w:rsidRPr="00EB28B4" w:rsidRDefault="001C6FD8" w:rsidP="00B94B79">
      <w:pPr>
        <w:rPr>
          <w:rFonts w:ascii="Verdana" w:hAnsi="Verdana" w:cs="Arial"/>
          <w:color w:val="000000"/>
          <w:sz w:val="20"/>
          <w:szCs w:val="20"/>
        </w:rPr>
      </w:pPr>
      <w:r w:rsidRPr="00EB28B4">
        <w:rPr>
          <w:rFonts w:ascii="Verdana" w:hAnsi="Verdana" w:cs="Arial"/>
          <w:sz w:val="20"/>
          <w:szCs w:val="20"/>
        </w:rPr>
        <w:t>Although the core duties of the post are set out within the job description, a flexible approach to work is essential.  The post holder may be required to adapt the above duties to work in a flexible way to take account of changes to working practices (e.g. the introduction of new technology, changes to the business) or t</w:t>
      </w:r>
      <w:r w:rsidR="00AF0D5B" w:rsidRPr="00EB28B4">
        <w:rPr>
          <w:rFonts w:ascii="Verdana" w:hAnsi="Verdana" w:cs="Arial"/>
          <w:sz w:val="20"/>
          <w:szCs w:val="20"/>
        </w:rPr>
        <w:t>o assist in other areas of Lillington Children’s Centre</w:t>
      </w:r>
      <w:r w:rsidRPr="00EB28B4">
        <w:rPr>
          <w:rFonts w:ascii="Verdana" w:hAnsi="Verdana" w:cs="Arial"/>
          <w:sz w:val="20"/>
          <w:szCs w:val="20"/>
        </w:rPr>
        <w:t xml:space="preserve"> work not necessarily in their job description. </w:t>
      </w:r>
    </w:p>
    <w:sectPr w:rsidR="001C6FD8" w:rsidRPr="00EB28B4" w:rsidSect="00E45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19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F55"/>
    <w:multiLevelType w:val="hybridMultilevel"/>
    <w:tmpl w:val="0C28D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A0267"/>
    <w:multiLevelType w:val="hybridMultilevel"/>
    <w:tmpl w:val="C3985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504C2"/>
    <w:multiLevelType w:val="hybridMultilevel"/>
    <w:tmpl w:val="0D5E2B7E"/>
    <w:lvl w:ilvl="0" w:tplc="D0BE9798">
      <w:start w:val="4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4C31DB3"/>
    <w:multiLevelType w:val="hybridMultilevel"/>
    <w:tmpl w:val="AE3A5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1F39E8"/>
    <w:multiLevelType w:val="hybridMultilevel"/>
    <w:tmpl w:val="965837F0"/>
    <w:lvl w:ilvl="0" w:tplc="B8AAF732">
      <w:start w:val="1"/>
      <w:numFmt w:val="decimal"/>
      <w:lvlText w:val="%1."/>
      <w:lvlJc w:val="left"/>
      <w:pPr>
        <w:tabs>
          <w:tab w:val="num" w:pos="1100"/>
        </w:tabs>
        <w:ind w:left="106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BD"/>
    <w:rsid w:val="00002B9A"/>
    <w:rsid w:val="0005724B"/>
    <w:rsid w:val="000634F6"/>
    <w:rsid w:val="00083D8E"/>
    <w:rsid w:val="000C753A"/>
    <w:rsid w:val="00153A8F"/>
    <w:rsid w:val="001C6FD8"/>
    <w:rsid w:val="00271887"/>
    <w:rsid w:val="00326879"/>
    <w:rsid w:val="0033242B"/>
    <w:rsid w:val="00356665"/>
    <w:rsid w:val="00373532"/>
    <w:rsid w:val="003D5FB0"/>
    <w:rsid w:val="00465E9E"/>
    <w:rsid w:val="004A01D1"/>
    <w:rsid w:val="0053613B"/>
    <w:rsid w:val="0067154F"/>
    <w:rsid w:val="007E2BAB"/>
    <w:rsid w:val="00860B8F"/>
    <w:rsid w:val="008D5A08"/>
    <w:rsid w:val="00A91938"/>
    <w:rsid w:val="00AA259B"/>
    <w:rsid w:val="00AA3B58"/>
    <w:rsid w:val="00AF0D5B"/>
    <w:rsid w:val="00B32BB8"/>
    <w:rsid w:val="00B53643"/>
    <w:rsid w:val="00B94B79"/>
    <w:rsid w:val="00BB3FD6"/>
    <w:rsid w:val="00D16AD0"/>
    <w:rsid w:val="00D729BD"/>
    <w:rsid w:val="00D84C85"/>
    <w:rsid w:val="00E45D7A"/>
    <w:rsid w:val="00E94B07"/>
    <w:rsid w:val="00EB28B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9B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6F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1C6FD8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paragraph" w:styleId="ListParagraph">
    <w:name w:val="List Paragraph"/>
    <w:basedOn w:val="Normal"/>
    <w:qFormat/>
    <w:rsid w:val="001C6FD8"/>
    <w:pPr>
      <w:ind w:left="720"/>
      <w:contextualSpacing/>
    </w:pPr>
  </w:style>
  <w:style w:type="character" w:customStyle="1" w:styleId="summary">
    <w:name w:val="summary"/>
    <w:basedOn w:val="DefaultParagraphFont"/>
    <w:rsid w:val="008D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9B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6F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1C6FD8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paragraph" w:styleId="ListParagraph">
    <w:name w:val="List Paragraph"/>
    <w:basedOn w:val="Normal"/>
    <w:qFormat/>
    <w:rsid w:val="001C6FD8"/>
    <w:pPr>
      <w:ind w:left="720"/>
      <w:contextualSpacing/>
    </w:pPr>
  </w:style>
  <w:style w:type="character" w:customStyle="1" w:styleId="summary">
    <w:name w:val="summary"/>
    <w:basedOn w:val="DefaultParagraphFont"/>
    <w:rsid w:val="008D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364A58EE</Template>
  <TotalTime>0</TotalTime>
  <Pages>2</Pages>
  <Words>539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Action for Children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inderjit.sahota</dc:creator>
  <cp:lastModifiedBy>Inderjit Sahota</cp:lastModifiedBy>
  <cp:revision>2</cp:revision>
  <cp:lastPrinted>2014-04-14T10:32:00Z</cp:lastPrinted>
  <dcterms:created xsi:type="dcterms:W3CDTF">2014-04-17T15:58:00Z</dcterms:created>
  <dcterms:modified xsi:type="dcterms:W3CDTF">2014-04-17T15:58:00Z</dcterms:modified>
</cp:coreProperties>
</file>